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1BF" w:rsidRPr="00DE5F91" w:rsidRDefault="00B371BF" w:rsidP="008F3489">
      <w:pPr>
        <w:shd w:val="clear" w:color="auto" w:fill="FFFFFF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Стандарты восстановительной медиации</w:t>
      </w:r>
      <w:bookmarkStart w:id="0" w:name="_GoBack"/>
      <w:bookmarkEnd w:id="0"/>
    </w:p>
    <w:p w:rsidR="00B371BF" w:rsidRPr="00DE5F91" w:rsidRDefault="00B371BF" w:rsidP="008F348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Стандарты восстановительной медиации</w:t>
      </w:r>
    </w:p>
    <w:p w:rsidR="00B371BF" w:rsidRPr="00DE5F91" w:rsidRDefault="00B371BF" w:rsidP="008F348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Разработаны и утверждены</w:t>
      </w:r>
    </w:p>
    <w:p w:rsidR="00B371BF" w:rsidRPr="00DE5F91" w:rsidRDefault="00B371BF" w:rsidP="008F348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Всероссийской ассоциацией восстановительной медиации</w:t>
      </w:r>
    </w:p>
    <w:p w:rsidR="00B371BF" w:rsidRPr="00DE5F91" w:rsidRDefault="00B371BF" w:rsidP="008F348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17 февраля 2009 г.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Вводная часть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Настоящие стандарты разработаны в качестве руководства и источника информации для медиаторов, руководителей и специалистов служб примирения и органов управления различных ведомств, а также других специалистов и организаций, заинтересованных в развитии восстановительной медиации в России.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Данные стандарты медиации призваны способствовать поиску новых идей и разнообразию форм организации и проведения медиации при сохранении основных принципов восстановительной медиации и с учетом региональных условий.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Основой восстановительной медиации является концепция восстановительного правосудия, которая разрабатывается и реализуется в форме различных практик во многих странах мира. Восстановительное правосудие - это новый подход к тому, как обществу необходимо реагировать на преступление, и практика, построенная в соответствии с этим подходом.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Идея восстановительного правосудия состоит в том, что всякое преступление должно повлечь обязательства правонарушителя по заглаживанию вреда, нанесенного жертве. Государство и социальное окружение жертвы и правонарушителя должны создавать для этого необходимые условия. Восстановительный подход предполагает вовлечение и активное участие жертвы и обидчика (а также всех затронутых преступлением людей) в работу по решению возникших в результате преступления проблем с помощью беспристрастной третьей стороны – медиатора. Такие программы проводятся только при условии добровольного согласия сторон.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Восстановительный подход противостоит подходу, ориентированному на наказание.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Значение идеи и практики восстановительного правосудия шире, чем реагирование на преступление. Восстановительное правосудие (точнее, восстановительный подход) кроме криминальных ситуаций может применяться в системе общего, профессионального и дополнительного образования, системе социальной защиты, МВД, судебной системе и семейно-бытовой сфере для преодоления негативных последствий конфликтов.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Настоящие стандарты восстановительной медиации опираются на имеющиеся международные и зарубежные документы: Декларация Генеральной Ассамблеи ООН 2002/12 "Об основных принципах использования программ восстановительного правосудия в уголовных делах", «Рекомендация № R (99) 19 Комитета Министров Совета Европы государствам – членам Совета Европы, посвященная медиации в уголовных делах» (принята Комитетом Министров 15 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сентября 1999 года на 679-й встрече представителей Комитета), «Рекомендуемые стандарты к программам медиации ровесников, реализуемым в рамках среднеобразовательных учебных заведений», разработанные Ассоциацией по разрешению конфликтов США, «Национальные стандарты для связанных с судом программ медиации» Центра по разрешению споров и Института судебной администрации, а также другие стандарты медиации. Также были учтены существующие модели медиации: медиация интересов,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трансформативная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медиация,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нарративная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медиация.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Стандарты восстановительной медиации разработаны и приняты Всероссийской Ассоциацией восстановительной медиации.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Данные стандарты относятся к широкому кругу восстановительных практик: медиация между сторонами «лицом к лицу», «Семейные конференции», «Круги сообществ», «Школьные конференции» и другие практики, в основе которых лежат ценности и принципы восстановительного подхода.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разработке стандартов учтен опыт работы по проведению программ восстановительного правосудия в различных регионах России в течение 12 лет.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bookmarkStart w:id="1" w:name="_Toc225314503"/>
      <w:r w:rsidRPr="00DE5F91">
        <w:rPr>
          <w:rFonts w:ascii="Times New Roman" w:eastAsia="Times New Roman" w:hAnsi="Times New Roman" w:cs="Times New Roman"/>
          <w:b/>
          <w:bCs/>
          <w:color w:val="D78807"/>
          <w:kern w:val="36"/>
          <w:sz w:val="28"/>
          <w:szCs w:val="28"/>
          <w:lang w:eastAsia="ru-RU"/>
        </w:rPr>
        <w:t>Понятие восстановительной медиации</w:t>
      </w:r>
      <w:bookmarkEnd w:id="1"/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 медиацией обычно понимается процесс, в рамках которого участники с помощью беспристрастной третьей стороны (медиатора) разрешают конфликт.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Восстановительная медиация – это процесс, в котором медиатор создает условия для восстановления способности людей понимать друг друга и договариваться о приемлемых для них вариантах разрешения проблем (при необходимости - о заглаживании причиненного вреда), возникших в результате конфликтных или криминальных ситуаций.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ходе восстановительной медиации важно, чтобы стороны имели возможность освободиться от негативных состояний и обрести ресурс для совместного поиска выхода из ситуации. Восстановительная медиация включает предварительные встречи медиатора с каждой из сторон по отдельности и общую встречу сторон с участием медиатора.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bookmarkStart w:id="2" w:name="_Toc225314504"/>
      <w:r w:rsidRPr="00DE5F91">
        <w:rPr>
          <w:rFonts w:ascii="Times New Roman" w:eastAsia="Times New Roman" w:hAnsi="Times New Roman" w:cs="Times New Roman"/>
          <w:b/>
          <w:bCs/>
          <w:color w:val="D78807"/>
          <w:kern w:val="36"/>
          <w:sz w:val="28"/>
          <w:szCs w:val="28"/>
          <w:lang w:eastAsia="ru-RU"/>
        </w:rPr>
        <w:t>Основные принципы восстановительной медиации</w:t>
      </w:r>
      <w:bookmarkEnd w:id="2"/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добровольность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участия сторон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Стороны участвуют во встрече добровольно, принуждение в какой-либо форме сторон к участию недопустимо. Стороны вправе отказаться от участия в медиации как до ее начала, так и в ходе самой медиации.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информированность сторон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Медиатор обязан предоставить сторонам всю необходимую информацию о сути медиации, ее процессе и возможных последствиях.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нейтральность медиатора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Медиатор в равной степени поддерживает стороны и их стремление в разрешении конфликта.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Еcли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медиатор чувствует, что не может сохранять нейтральность, он должен передать дело другому медиатору или прекратить медиацию. Медиатор не может принимать от какой-либо из сторон вознаграждения, которые могут вызвать подозрения в поддержке одной из сторон.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конфиденциальность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процесса медиации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Медиация носит конфиденциальный характер. Медиатор или служба медиации обеспечивает конфиденциальность медиации и защиту от разглашения касающихся процесса медиации документов.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Исключение составляет информация, связанная с возможной угрозой жизни либо возможности совершения преступления; при выявлении этой информации медиатор ставит участников в известность, что данная информация будет разглашена.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Медиатор, передает информацию о результатах медиации в структуру, направившую дело на медиацию.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Медиатор может вести записи и составлять отчеты для обсуждения в кругу медиаторов и кураторов служб примирения. При публикации имена участников должны быть изменены.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ответственность сторон и медиатора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Медиатор отвечает за безопасность участников на встрече, а также соблюдение принципов и стандартов. Ответственность за результат медиации несут стороны конфликта, участвующие в медиации. Медиатор не может советовать сторонам принять то или иное решение по существу конфликта.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заглаживание вреда обидчиком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ситуации, где есть обидчик и жертва, ответственность обидчика состоит в заглаживании вреда, причиненного жертве.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самостоятельность служб примирения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Служба примирения самостоятельна в выборе форм деятельности и организации процесса медиации.</w:t>
      </w:r>
      <w:bookmarkStart w:id="3" w:name="_Toc225314505"/>
      <w:bookmarkEnd w:id="3"/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Процесс и результат медиации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Основой восстановительной медиации является организация диалога между сторонами, который дает возможность сторонам лучше узнать и понять друг друга. Диалог способствует изменению отношений: от отношений конфронтации, предубеждений, подозрительности, агрессивности к позитивным взаимоотношениям. Медиатор помогает выразить и услышать точки зрения, мнения, чувства сторон, что формирует пространство взаимопонимания.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Важнейшим результатом восстановительной медиации являются восстановительные действия (извинение, прощение, стремление искренне загладить причиненный 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вред), то есть такие действия, которые помогают исправить последствия конфликтной или криминальной ситуации.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менее важным результатом медиации может быть соглашение или примирительный договор, передаваемый в орган, направивший случай на медиацию. Примирительный договор (соглашение) может учитываться данным органом при принятии решения о дальнейших действиях в отношении участников ситуации</w:t>
      </w:r>
      <w:r w:rsidRPr="00DE5F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Восстановительная медиация ориентирована на процесс коммуникации, она направлена, в первую очередь, на налаживание взаимопонимания, обретение способности к диалогу и способности решить ситуацию. Достижение соглашения становится естественным результатом такого процесса.</w:t>
      </w:r>
      <w:bookmarkStart w:id="4" w:name="_Toc224872346"/>
      <w:bookmarkStart w:id="5" w:name="_Toc225314506"/>
      <w:bookmarkEnd w:id="4"/>
      <w:bookmarkEnd w:id="5"/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Деятельность служб примирения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Программы восстановительной медиации могут осуществляться в службах примирения.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Службы примирения при исполнении своих функций должны быть независимыми и самостоятельными. Деятельность служб примирения должна получить официальный статус в рамках структур, в которых она создается.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Службы примирения могут создаваться как по ведомственному принципу (в системе образования, молодежной политики, социальной защиты, судебных, правоохранительных органов и пр.), так и носить межведомственный,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надведомственный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(службы при муниципалитетах,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КДНиЗП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пр.) или территориальный характер.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Медиаторы, руководители служб и кураторы должны пройти специальную подготовку.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Служба примирения использует разные программы: медиацию, круги сообществ, школьную конференцию, а также может разрабатывать свои оригинальные программы, основанные на принципах восстановительной медиации.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Служба примирения ведет мониторинг и собирает статистику по поступившим запросам и проведенным медиациям.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Службы примирения должны обладать достаточной самостоятельностью при исполнении своих функций.</w:t>
      </w:r>
      <w:bookmarkStart w:id="6" w:name="_Toc225314507"/>
      <w:bookmarkEnd w:id="6"/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Особенности деятельности служб примирения в рамках органов и учреждений системы профилактики правонарушений и безнадзорности несовершеннолетних.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Программы восстановительной медиации могут реализовываться на базе учреждений системы образования, социальной защиты, молодежной политики и иных, осуществляющих социальную помощь по территориальному (муниципальному) принципу. В территориальные (районные, муниципальные) службы случаи могут поступать из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КДНиЗП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административных органов, 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учреждений социальной защиты, правоохранительных органов, суда, образовательных учреждений, от граждан.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Территориальная служба примирения должна разработать </w:t>
      </w:r>
      <w:r w:rsidRPr="00DE5F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положение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утвержденное администрацией учреждения. Также возможно внесение дополнений о службе примирения в устав учреждения, должностные инструкции реализующих восстановительные программы специалистов и другие документы.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Территориальные службы могут реализовывать разные программы: медиацию, круги сообществ, школьные конференции, круги заботы, семейные конференции (при условии прохождения подготовки по методике их проведения специалистами службы).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Руководитель (координатор, куратор) территориальной (муниципальной) службы примирения имеет подготовку в качестве медиатора, осуществляет общее руководство службой, планирует развитие и продвижение службы, организовывает порядок и контроль реализации программ, ведет мониторинг и анализ реализации программ в учреждении, выстраивает взаимодействие с заинтересованными учреждениями и ведомствами. По согласованию с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КДНиЗП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служба может осуществлять мониторинг реализации программ медиации на территории муниципального образования.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территориальной (муниципальной) службе примирения </w:t>
      </w:r>
      <w:r w:rsidRPr="00DE5F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медиаторами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(при условии прохождения специальной подготовки по медиации) могут быть: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сотрудники данного учреждения;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взрослые (студенты, сотрудники общественной организации и т. д.) по согласованию с администрацией учреждения. При территориальной (муниципальной) службе примирения могут быть созданы детские волонтерские объединения по типу школьных служб примирения.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Специалисты территориальной службы примирения могут вести работу в следующих направлениях: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Проводить медиацию по конфликтным и криминальным делам из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КДНиЗП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судов, школ, по обращению граждан.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Осуществлять методическое сопровождение деятельности служб примирения на территории.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Осуществлять подготовку медиаторов и кураторов служб примирения.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Осуществлять мониторинг и анализ деятельности служб примирения на территории.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Методисты территориальной службы примирения должны иметь подготовку в качестве медиатора и тренера, опыт проведения программ. Методист может осуществлять методическое сопровождение медиаторов различных служб примирения на территории муниципального образования, проводить обучение 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медиаторов, в том числе учащихся образовательных учреждений,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супервизию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консультирование, давать экспертную оценку.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Программа примирения в территориальной (муниципальной) службе примирения может проводиться между несовершеннолетними, несовершеннолетним(и) и взрослым(и), между взрослыми в ситуации определения дальнейшей судьбы несовершеннолетнего.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Допускается, чтобы стороны конфликта были направлены на предварительную встречу с медиатором (где проясняется ситуация конфликта и рассказывается о медиации), но сама медиация проходит только добровольно. Если участниками программы являются несовершеннолетние, то медиатору рекомендуется получить разрешение родителей на участие их детей в восстановительной программе или пригласить родителей участвовать в программе.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Результаты проведенной восстановительной программы могут быть учтены при обсуждении семьи или ребенка в судебном заседании или на административном заседании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КДНиЗП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вынесении решения о дальнейшей судьбе участников программы.</w:t>
      </w:r>
      <w:bookmarkStart w:id="7" w:name="_Toc225257929"/>
      <w:bookmarkStart w:id="8" w:name="_Toc225314508"/>
      <w:bookmarkEnd w:id="7"/>
      <w:bookmarkEnd w:id="8"/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Особенности службы примирения в системе образования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системе образования программы восстановительной медиации могут осуществляться на базе общеобразовательных учреждений всех типов (7 и 8 видов – в исключительных случаях), учреждений дополнительного образования, учреждений среднего профессионального образования, вузов.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 </w:t>
      </w:r>
      <w:r w:rsidRPr="00DE5F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школьную службу примирения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(ШСП) обязательно входят учащиеся-медиаторы и взрослый куратор.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школьных службах примирения </w:t>
      </w:r>
      <w:r w:rsidRPr="00DE5F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медиаторами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(при условии прохождения специальной подготовки по медиации) могут быть: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учащиеся;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педагогические работники образовательного учреждения;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в) взрослый (родитель, сотрудник общественной или государственной </w:t>
      </w:r>
      <w:proofErr w:type="gram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организации</w:t>
      </w:r>
      <w:proofErr w:type="gram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или иной взрослый) по согласованию с администрацией образовательного учреждения.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Возможно совместное ведение медиации взрослым и ребенком.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Куратором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службы примирения может быть взрослый, прошедший подготовку в качестве медиатора и готовый осуществлять систематическую поддержку и развитие службы примирения. Куратор должен иметь доступ к информации о происходящих в образовательном учреждении конфликтах. Задача куратора - организовать работу службы примирения и обеспечить получение службой примирения информации о конфликтах и криминальных ситуациях.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Это может быть заместитель директора по учебно-воспитательной работе, психолог, социальный педагог (заместитель директора по социальной работе), уполномоченный по правам ребенка и прочее.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Участниками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программ примирения могут быть дети, педагоги, администрация, родители. При медиации конфликтов между взрослыми обязательно участие взрослого медиатора.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Допускается, чтобы стороны конфликта были направлены </w:t>
      </w:r>
      <w:r w:rsidRPr="00DE5F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администратором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предварительную встречу с медиатором (где проясняется ситуация конфликта и рассказывается о медиации), но встреча между сторонами проходит только добровольно.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Куратор должен получить согласие от родителей медиаторов-школьников на их участие в работе службы примирения.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Служба примирения должна разработать </w:t>
      </w:r>
      <w:r w:rsidRPr="00DE5F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положение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которое должно быть утверждено администрацией образовательного учреждения. Также возможно внесение дополнений о службе примирения в устав образовательного учреждения и другие документы.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Если в результате конфликта стороне нанесён материальный ущерб, то присутствие взрослого на встрече в качестве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соведущего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обязательно, а куратору рекомендуется пригласить на встречу родителей, либо получить разрешение родителей на участие их детей в данной медиации.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аналогии службы примирения могут создаваться в общежитиях, спецшколах и так далее.</w:t>
      </w:r>
      <w:bookmarkStart w:id="9" w:name="_Toc225314509"/>
      <w:bookmarkEnd w:id="9"/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Особенности служб, проводящих медиацию по уголовным делам, находящимся в судебном производстве</w:t>
      </w:r>
      <w:bookmarkStart w:id="10" w:name="_ftnref1"/>
      <w:bookmarkEnd w:id="10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begin"/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instrText xml:space="preserve"> HYPERLINK "http://www.pandia.ru/text/77/158/23167.php" \l "_ftn1" \o "" </w:instrTex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separate"/>
      </w:r>
      <w:r w:rsidRPr="00DE5F91">
        <w:rPr>
          <w:rFonts w:ascii="Times New Roman" w:eastAsia="Times New Roman" w:hAnsi="Times New Roman" w:cs="Times New Roman"/>
          <w:color w:val="D78807"/>
          <w:sz w:val="28"/>
          <w:szCs w:val="28"/>
          <w:u w:val="single"/>
          <w:lang w:eastAsia="ru-RU"/>
        </w:rPr>
        <w:t>[1]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end"/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службы медиации по уголовным делам, находящимся в судебном производстве, осуществляется на основании документов, легитимирующих ее взаимодействие с судом (это могут быть законы, программы взаимодействия с судом и др.) и не противоречащих российскому законодательству. В них указываются правовые и организационные основы взаимодействия служб примирения с судами, в частности: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механизм передачи на медиацию информации о криминальных ситуациях;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юридические последствия медиации;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категории случаев, передаваемых на медиацию.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силу того, что в российском уголовном и уголовно-процессуальном законодательстве отсутствует институт медиации, ее юридические последствия тождественны юридическим последствиям «примирения», «заглаживания вреда», «исправления осужденного» (понятия, имеющиеся в отечественном законодательстве).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Необходимо проведение систематических встреч сотрудников служб, проводящих медиацию, с судьями, а также другими структурами и специалистами, связанными с медиацией, для уточнения механизмов взаимодействия, информационно-правовой базы и обсуждения новых возможностей проведения медиации на различных стадиях уголовного судопроизводства.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11" w:name="_Toc225314510"/>
      <w:r w:rsidRPr="00DE5F91">
        <w:rPr>
          <w:rFonts w:ascii="Times New Roman" w:eastAsia="Times New Roman" w:hAnsi="Times New Roman" w:cs="Times New Roman"/>
          <w:b/>
          <w:bCs/>
          <w:color w:val="D78807"/>
          <w:sz w:val="28"/>
          <w:szCs w:val="28"/>
          <w:lang w:eastAsia="ru-RU"/>
        </w:rPr>
        <w:t>Особенности медиации по уголовным делам</w:t>
      </w:r>
      <w:bookmarkEnd w:id="11"/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Особенность медиации по уголовным делам состоит в том, что центральным ее пунктом является вопрос о заглаживании вреда, причиненного преступлением. Заглаживание вреда не ограничивается возмещением материального ущерба, а включает более широкий спектр восстановительных действий.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Медиация обеспечивает субъективное право сторон на примирение и возможна на всех этапах судопроизводства, независимо от тяжести преступления, а также на этапе исполнения наказания. В зависимости от категории преступления и момента проведения медиации, в результате которой достигнуто соглашение о примирении и заглаживании вреда, предусматриваются разные юридические последствия.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Отправной точкой для проведения медиации должно служить признание обвиняемым основных фактических обстоятельств дела, а не только признание вины в юридическом смысле. Участие в медиации не должно использоваться при дальнейшем разбирательстве в качестве доказательства признания вины.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Медиатор создает условия для обсуждения сторонами вопроса о заглаживании вреда, разработки механизмов и процедур заглаживания вреда, сроков и условий выполнения договоренностей по заглаживанию вреда. Медиатор должен отказаться от проведения встречи сторон в случае, если он сомневается в возможности обеспечения безопасности участников.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Медиация проводится беспристрастно. Это означает, что медиатор не принимает чью-либо позицию, но стремится помочь сторонам активно участвовать в процессе медиации, чтобы они извлекли из нее пользу для себя.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нейтральности медиатора по уголовным делам есть особенности. Первая состоит в том, что, оставаясь беспристрастным к сторонам, медиатор не безразличен к факту правонарушения. Это означает, что стороны для него «не равны» в том смысле, что обязанности по заглаживанию вреда возлагаются на правонарушителя. С другой стороны, требования пострадавших к правонарушителю должны быть ограничены в случае их несоразмерности тяжести совершенного деяния.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Процедура медиации должна сопровождаться соблюдением правовых гарантий. Медиация носит исключительно добровольный характер как для потерпевшего, так и для обвиняемого.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Прежде чем дать согласие на медиацию, стороны должны быть проинформированы о своих правах, о сущности процесса медиации и о возможных юридических последствиях принятого решения. Медиация может повлечь юридические последствия для сторон, например, прекращение уголовного дела за примирением сторон. Эта возможность не должна приводить к тому, что медиатор дает гарантии 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 поводу того или иного исхода дела. Разрешение уголовно-правового конфликта является полномочием официальных органов, медиация в уголовном процессе обеспечивает участие сторон в решении проблем, возникших в связи с преступлением, и вопросов о заглаживании вреда, но окончательное решение по делу принимает суд (только в делах частного обвинения суд обязан прекратить дело в случае примирения сторон).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подготовке к медиации важно выявить и пригласить к участию не только официально признанного потерпевшего, но и других лиц, фактически пострадавших в результате преступления.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силу ограниченности сроков судебного разбирательства и в отсутствие специальной законодательной нормы о приостановлении производства по делу до окончания медиации, передача случая из суда на медиацию должна осуществляться как можно раньше (до назначения дела к слушанию) в целях обеспечения наилучших условий для проведения всех необходимых этапов медиации до начала судебного разбирательства.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к моменту начала судебного разбирательства медиация не завершена, в суд передается информация о той стадии, на которой находится процесс.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случае достижения соглашения между сторонами, по результатам медиации заключается примирительный договор. В ходе судебного заседания стороны ходатайствуют о его приобщении к материалам дела.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 принципом конфиденциальности медиатор может передавать в суд информацию только о результатах медиации. Суду должна быть предоставлена полная информация об организации, проводящей медиацию. Суд вправе исследовать мотивы, послужившие основанием для примирения сторон, для исключения давления на потерпевшего со стороны заинтересованных лиц.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12" w:name="_Toc224872350"/>
      <w:bookmarkStart w:id="13" w:name="_Toc225314511"/>
      <w:bookmarkEnd w:id="12"/>
      <w:bookmarkEnd w:id="13"/>
      <w:r w:rsidRPr="00DE5F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Особенности медиации по уголовным делам в отношении несовершеннолетних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Важно рассматривать медиацию с точки зрения лучшего обеспечения интересов ребенка (в соответствии с Конвенцией ООН о правах ребенка и Европейской конвенцией о правах детей).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медиация встроена в правоприменительную практику в отношении несовершеннолетних, медиатор осуществляет свою деятельность во взаимодействии со специалистами социальных и психологических служб.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Желательно, чтобы медиатор изучил социально-психологические аспекты личности правонарушителя, его социальной ситуации и окружения, предоставленные в отчетах других служб.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Отчет о результатах медиации предоставляется в суд вместе с отчетом социального работника или педагога-психолога. Допускается, что это может быть единый документ.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Юридические последствия медиации в отношении несовершеннолетних правонарушителей дополняются (по сравнению со взрослыми) возможностью 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использования норм, касающихся применения принудительных мер воспитательного воздействия.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Медиатор обязан учитывать юридические особенности, связанные с несовершеннолетием участников медиации. В частности, медиатор приглашает к участию или заручается согласием на проведение медиации законного представителя несовершеннолетнего, а также информирует его о сущности, задачах, юридических последствиях медиации.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принятии решения о передаче дела на медиацию необходимо учитывать обстоятельства, ставящие стороны в особенное (неравное) положение. Это может происходить из-за явного несоответствия возраста, зрелости и интеллектуальных способностей сторон. В этом случае медиатору необходимо создать условия для полноценного участия в медиации данных лиц, либо принять решение о введении ограничений.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случае медиации криминальных конфликтов с участием несовершеннолетних для процесса медиации приобретает особую значимость вопрос о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ресоциализации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воспитательном эффекте и о том, «что нужно сделать, чтобы подобного не повторилось».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Медиатор, помимо наличия общей подготовки по медиации, должен быть компетентен в юридических вопросах в отношении той категории случаев, с которой он работает.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bookmarkStart w:id="14" w:name="_Toc225314512"/>
      <w:r w:rsidRPr="00DE5F91">
        <w:rPr>
          <w:rFonts w:ascii="Times New Roman" w:eastAsia="Times New Roman" w:hAnsi="Times New Roman" w:cs="Times New Roman"/>
          <w:b/>
          <w:bCs/>
          <w:color w:val="D78807"/>
          <w:kern w:val="36"/>
          <w:sz w:val="28"/>
          <w:szCs w:val="28"/>
          <w:lang w:eastAsia="ru-RU"/>
        </w:rPr>
        <w:t>Подготовка и повышение квалификации медиаторов, тренеров и кураторов.</w:t>
      </w:r>
      <w:bookmarkEnd w:id="14"/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Медиатор не обязательно должен иметь специальное образование (педагога, психолога и т п.), но обязательно должен пройти подготовку в качестве медиатора.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этапы подготовки взрослых медиаторов должны включать в себя: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Теоретическое обучение медиации, включая специфику восстановительной медиации и знание настоящих стандартов.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Прохождение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тренингового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курса по освоению основных навыков медиации;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Самостоятельное проведение серии медиаций и последующую </w:t>
      </w:r>
      <w:proofErr w:type="spellStart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супервизию</w:t>
      </w:r>
      <w:proofErr w:type="spellEnd"/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более опытными медиаторами или в кругу других медиаторов, а также написание отчетов по проведенным медиациям.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Формы подготовки медиаторов службы медиации могут разрабатывать самостоятельно.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Медиатор должен знать специфику работы с обидчиками и пострадавшими в той области, в которой он работает.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Тренер по медиации должен быть практикующим медиатором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Куратор службы должен пройти обучение в качестве медиатора.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bookmarkStart w:id="15" w:name="_Toc225314513"/>
      <w:r w:rsidRPr="00DE5F91">
        <w:rPr>
          <w:rFonts w:ascii="Times New Roman" w:eastAsia="Times New Roman" w:hAnsi="Times New Roman" w:cs="Times New Roman"/>
          <w:b/>
          <w:bCs/>
          <w:color w:val="D78807"/>
          <w:kern w:val="36"/>
          <w:sz w:val="28"/>
          <w:szCs w:val="28"/>
          <w:lang w:eastAsia="ru-RU"/>
        </w:rPr>
        <w:t>Распространение восстановительной медиации в обществе</w:t>
      </w:r>
      <w:bookmarkEnd w:id="15"/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Необходимо стремиться к организации и развитию сообществ восстановительной медиации.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Продвижение восстановительной медиации способствует расширению возможностей использования восстановительного способа реагирования на конфликтные и криминальные ситуации и тем самым содействует укреплению позитивных социальных связей в обществе.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продвижения стандартов восстановительной медиации рекомендуется: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Распространять информацию о целях и задачах восстановительной медиации, положительных ее аспектах, процедурах и результатах среди всех заинтересованных лиц.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Развивать методическую и нормативно-правовую базу.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Организовать обучение ведущих и координаторов программ восстановительной медиации.</w:t>
      </w:r>
    </w:p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Необходимо стремиться к внедрению восстановительной медиации в деятельность различных ведомств, в различные сферы общественной жизни.</w:t>
      </w:r>
    </w:p>
    <w:bookmarkStart w:id="16" w:name="_ftn1"/>
    <w:bookmarkEnd w:id="16"/>
    <w:p w:rsidR="00B371BF" w:rsidRPr="00DE5F91" w:rsidRDefault="00B371BF" w:rsidP="00DE5F9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begin"/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instrText xml:space="preserve"> HYPERLINK "http://www.pandia.ru/text/77/158/23167.php" \l "_ftnref1" \o "" </w:instrTex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separate"/>
      </w:r>
      <w:r w:rsidRPr="00DE5F91">
        <w:rPr>
          <w:rFonts w:ascii="Times New Roman" w:eastAsia="Times New Roman" w:hAnsi="Times New Roman" w:cs="Times New Roman"/>
          <w:color w:val="D78807"/>
          <w:sz w:val="28"/>
          <w:szCs w:val="28"/>
          <w:u w:val="single"/>
          <w:lang w:eastAsia="ru-RU"/>
        </w:rPr>
        <w:t>[1]</w:t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end"/>
      </w: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Положения настоящего раздела могут применяться в качестве основы при использовании медиации на стадии предварительного расследования, а также в мировой юстиции при рассмотрении не только уголовных, но и гражданских и некоторых административных дел.</w:t>
      </w:r>
    </w:p>
    <w:p w:rsidR="00B371BF" w:rsidRPr="00DE5F91" w:rsidRDefault="00B371BF" w:rsidP="00DE5F91">
      <w:pPr>
        <w:shd w:val="clear" w:color="auto" w:fill="FDF7EE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5F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этом разделе:</w:t>
      </w:r>
    </w:p>
    <w:p w:rsidR="00B371BF" w:rsidRPr="00DE5F91" w:rsidRDefault="008F3489" w:rsidP="00DE5F91">
      <w:pPr>
        <w:numPr>
          <w:ilvl w:val="0"/>
          <w:numId w:val="1"/>
        </w:numPr>
        <w:shd w:val="clear" w:color="auto" w:fill="FDF7EE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" w:history="1">
        <w:r w:rsidR="00B371BF" w:rsidRPr="00DE5F91">
          <w:rPr>
            <w:rFonts w:ascii="Times New Roman" w:eastAsia="Times New Roman" w:hAnsi="Times New Roman" w:cs="Times New Roman"/>
            <w:color w:val="D78807"/>
            <w:sz w:val="28"/>
            <w:szCs w:val="28"/>
            <w:u w:val="single"/>
            <w:lang w:eastAsia="ru-RU"/>
          </w:rPr>
          <w:t>Приказ о создании школьной службы примирения</w:t>
        </w:r>
      </w:hyperlink>
    </w:p>
    <w:p w:rsidR="00B371BF" w:rsidRPr="00DE5F91" w:rsidRDefault="008F3489" w:rsidP="00DE5F91">
      <w:pPr>
        <w:numPr>
          <w:ilvl w:val="0"/>
          <w:numId w:val="1"/>
        </w:numPr>
        <w:shd w:val="clear" w:color="auto" w:fill="FDF7EE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" w:history="1">
        <w:r w:rsidR="00B371BF" w:rsidRPr="00DE5F91">
          <w:rPr>
            <w:rFonts w:ascii="Times New Roman" w:eastAsia="Times New Roman" w:hAnsi="Times New Roman" w:cs="Times New Roman"/>
            <w:color w:val="D78807"/>
            <w:sz w:val="28"/>
            <w:szCs w:val="28"/>
            <w:u w:val="single"/>
            <w:lang w:eastAsia="ru-RU"/>
          </w:rPr>
          <w:t>Устав школьной службы примирения (ШСП)</w:t>
        </w:r>
      </w:hyperlink>
    </w:p>
    <w:p w:rsidR="00B371BF" w:rsidRPr="00DE5F91" w:rsidRDefault="008F3489" w:rsidP="00DE5F91">
      <w:pPr>
        <w:numPr>
          <w:ilvl w:val="0"/>
          <w:numId w:val="1"/>
        </w:numPr>
        <w:shd w:val="clear" w:color="auto" w:fill="FDF7EE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" w:history="1">
        <w:r w:rsidR="00B371BF" w:rsidRPr="00DE5F91">
          <w:rPr>
            <w:rFonts w:ascii="Times New Roman" w:eastAsia="Times New Roman" w:hAnsi="Times New Roman" w:cs="Times New Roman"/>
            <w:color w:val="D78807"/>
            <w:sz w:val="28"/>
            <w:szCs w:val="28"/>
            <w:u w:val="single"/>
            <w:lang w:eastAsia="ru-RU"/>
          </w:rPr>
          <w:t>Примирительный договор</w:t>
        </w:r>
      </w:hyperlink>
    </w:p>
    <w:p w:rsidR="00B371BF" w:rsidRPr="00DE5F91" w:rsidRDefault="008F3489" w:rsidP="00DE5F91">
      <w:pPr>
        <w:numPr>
          <w:ilvl w:val="0"/>
          <w:numId w:val="1"/>
        </w:numPr>
        <w:shd w:val="clear" w:color="auto" w:fill="FDF7EE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" w:history="1">
        <w:r w:rsidR="00B371BF" w:rsidRPr="00DE5F91">
          <w:rPr>
            <w:rFonts w:ascii="Times New Roman" w:eastAsia="Times New Roman" w:hAnsi="Times New Roman" w:cs="Times New Roman"/>
            <w:color w:val="D78807"/>
            <w:sz w:val="28"/>
            <w:szCs w:val="28"/>
            <w:u w:val="single"/>
            <w:lang w:eastAsia="ru-RU"/>
          </w:rPr>
          <w:t>НОРМАТИВНО - ПРАВОВАЯ ДОКУМЕНТАЦИЯ</w:t>
        </w:r>
      </w:hyperlink>
    </w:p>
    <w:p w:rsidR="00B371BF" w:rsidRPr="00DE5F91" w:rsidRDefault="008F3489" w:rsidP="00DE5F91">
      <w:pPr>
        <w:numPr>
          <w:ilvl w:val="0"/>
          <w:numId w:val="1"/>
        </w:numPr>
        <w:shd w:val="clear" w:color="auto" w:fill="FDF7EE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" w:history="1">
        <w:r w:rsidR="00B371BF" w:rsidRPr="00DE5F91">
          <w:rPr>
            <w:rFonts w:ascii="Times New Roman" w:eastAsia="Times New Roman" w:hAnsi="Times New Roman" w:cs="Times New Roman"/>
            <w:color w:val="D78807"/>
            <w:sz w:val="28"/>
            <w:szCs w:val="28"/>
            <w:u w:val="single"/>
            <w:lang w:eastAsia="ru-RU"/>
          </w:rPr>
          <w:t>Положение о школьной службе примирения</w:t>
        </w:r>
      </w:hyperlink>
    </w:p>
    <w:p w:rsidR="00B371BF" w:rsidRPr="00DE5F91" w:rsidRDefault="008F3489" w:rsidP="00DE5F91">
      <w:pPr>
        <w:numPr>
          <w:ilvl w:val="0"/>
          <w:numId w:val="1"/>
        </w:numPr>
        <w:shd w:val="clear" w:color="auto" w:fill="FDF7EE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" w:history="1">
        <w:r w:rsidR="00B371BF" w:rsidRPr="00DE5F91">
          <w:rPr>
            <w:rFonts w:ascii="Times New Roman" w:eastAsia="Times New Roman" w:hAnsi="Times New Roman" w:cs="Times New Roman"/>
            <w:color w:val="D78807"/>
            <w:sz w:val="28"/>
            <w:szCs w:val="28"/>
            <w:u w:val="single"/>
            <w:lang w:eastAsia="ru-RU"/>
          </w:rPr>
          <w:t>План работы школьной службы примирения на 2013-2014 учебный год</w:t>
        </w:r>
      </w:hyperlink>
    </w:p>
    <w:p w:rsidR="00B371BF" w:rsidRPr="00DE5F91" w:rsidRDefault="008F3489" w:rsidP="00DE5F91">
      <w:pPr>
        <w:numPr>
          <w:ilvl w:val="0"/>
          <w:numId w:val="1"/>
        </w:numPr>
        <w:shd w:val="clear" w:color="auto" w:fill="FDF7EE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" w:history="1">
        <w:r w:rsidR="00B371BF" w:rsidRPr="00DE5F91">
          <w:rPr>
            <w:rFonts w:ascii="Times New Roman" w:eastAsia="Times New Roman" w:hAnsi="Times New Roman" w:cs="Times New Roman"/>
            <w:color w:val="D78807"/>
            <w:sz w:val="28"/>
            <w:szCs w:val="28"/>
            <w:u w:val="single"/>
            <w:lang w:eastAsia="ru-RU"/>
          </w:rPr>
          <w:t>Договор о сотрудничестве</w:t>
        </w:r>
      </w:hyperlink>
    </w:p>
    <w:p w:rsidR="00B371BF" w:rsidRPr="00DE5F91" w:rsidRDefault="008F3489" w:rsidP="00DE5F91">
      <w:pPr>
        <w:numPr>
          <w:ilvl w:val="0"/>
          <w:numId w:val="1"/>
        </w:numPr>
        <w:shd w:val="clear" w:color="auto" w:fill="FDF7EE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" w:history="1">
        <w:r w:rsidR="00B371BF" w:rsidRPr="00DE5F91">
          <w:rPr>
            <w:rFonts w:ascii="Times New Roman" w:eastAsia="Times New Roman" w:hAnsi="Times New Roman" w:cs="Times New Roman"/>
            <w:color w:val="D78807"/>
            <w:sz w:val="28"/>
            <w:szCs w:val="28"/>
            <w:u w:val="single"/>
            <w:lang w:eastAsia="ru-RU"/>
          </w:rPr>
          <w:t>Анкета "Исследование уровня комфортности"</w:t>
        </w:r>
      </w:hyperlink>
    </w:p>
    <w:p w:rsidR="00B371BF" w:rsidRPr="00DE5F91" w:rsidRDefault="008F3489" w:rsidP="00DE5F91">
      <w:pPr>
        <w:numPr>
          <w:ilvl w:val="0"/>
          <w:numId w:val="1"/>
        </w:numPr>
        <w:shd w:val="clear" w:color="auto" w:fill="FDF7EE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3" w:history="1">
        <w:r w:rsidR="00B371BF" w:rsidRPr="00DE5F91">
          <w:rPr>
            <w:rFonts w:ascii="Times New Roman" w:eastAsia="Times New Roman" w:hAnsi="Times New Roman" w:cs="Times New Roman"/>
            <w:color w:val="D78807"/>
            <w:sz w:val="28"/>
            <w:szCs w:val="28"/>
            <w:u w:val="single"/>
            <w:lang w:eastAsia="ru-RU"/>
          </w:rPr>
          <w:t>ОТЧЁТ О ПРОВЕДЕНИИ АНКЕТИРОВАНИЯ "ИССЛЕДОВАНИЕ УРОВНЯ КОМФОРТНОСТИ"</w:t>
        </w:r>
      </w:hyperlink>
    </w:p>
    <w:p w:rsidR="00B371BF" w:rsidRPr="00DE5F91" w:rsidRDefault="008F3489" w:rsidP="00DE5F91">
      <w:pPr>
        <w:numPr>
          <w:ilvl w:val="0"/>
          <w:numId w:val="1"/>
        </w:numPr>
        <w:shd w:val="clear" w:color="auto" w:fill="FDF7EE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4" w:history="1">
        <w:r w:rsidR="00B371BF" w:rsidRPr="00DE5F91">
          <w:rPr>
            <w:rFonts w:ascii="Times New Roman" w:eastAsia="Times New Roman" w:hAnsi="Times New Roman" w:cs="Times New Roman"/>
            <w:color w:val="D78807"/>
            <w:sz w:val="28"/>
            <w:szCs w:val="28"/>
            <w:u w:val="single"/>
            <w:lang w:eastAsia="ru-RU"/>
          </w:rPr>
          <w:t>ОТЧЁТ О ПРОВЕДЕНИИ АНКЕТИРОВАНИЯ "ИССЛЕДОВАНИЕ УРОВНЯ КОМФОРТНОСТИ В КЛАССЕ"</w:t>
        </w:r>
      </w:hyperlink>
    </w:p>
    <w:p w:rsidR="00B371BF" w:rsidRPr="00DE5F91" w:rsidRDefault="008F3489" w:rsidP="00DE5F91">
      <w:pPr>
        <w:numPr>
          <w:ilvl w:val="0"/>
          <w:numId w:val="1"/>
        </w:numPr>
        <w:shd w:val="clear" w:color="auto" w:fill="FDF7EE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5" w:history="1">
        <w:r w:rsidR="00B371BF" w:rsidRPr="00DE5F91">
          <w:rPr>
            <w:rFonts w:ascii="Times New Roman" w:eastAsia="Times New Roman" w:hAnsi="Times New Roman" w:cs="Times New Roman"/>
            <w:color w:val="D78807"/>
            <w:sz w:val="28"/>
            <w:szCs w:val="28"/>
            <w:u w:val="single"/>
            <w:lang w:eastAsia="ru-RU"/>
          </w:rPr>
          <w:t>Рекомендации по организации обучения педагогических работников, работающих с детьми, находящихся в трудной жизненной ситуации</w:t>
        </w:r>
      </w:hyperlink>
    </w:p>
    <w:p w:rsidR="000B6C3C" w:rsidRPr="00DE5F91" w:rsidRDefault="000B6C3C" w:rsidP="00DE5F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B6C3C" w:rsidRPr="00DE5F91" w:rsidSect="008F3489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15FF8"/>
    <w:multiLevelType w:val="multilevel"/>
    <w:tmpl w:val="DB1AF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FEB"/>
    <w:rsid w:val="000B6C3C"/>
    <w:rsid w:val="00297159"/>
    <w:rsid w:val="008F3489"/>
    <w:rsid w:val="00A21FEB"/>
    <w:rsid w:val="00B371BF"/>
    <w:rsid w:val="00DE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35527-317E-4454-90D8-622BF361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71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6212">
          <w:marLeft w:val="0"/>
          <w:marRight w:val="0"/>
          <w:marTop w:val="225"/>
          <w:marBottom w:val="225"/>
          <w:divBdr>
            <w:top w:val="single" w:sz="18" w:space="8" w:color="D7880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orevskaya.ru/article533" TargetMode="External"/><Relationship Id="rId13" Type="http://schemas.openxmlformats.org/officeDocument/2006/relationships/hyperlink" Target="http://egorevskaya.ru/article53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gorevskaya.ru/article530" TargetMode="External"/><Relationship Id="rId12" Type="http://schemas.openxmlformats.org/officeDocument/2006/relationships/hyperlink" Target="http://egorevskaya.ru/article53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egorevskaya.ru/article529" TargetMode="External"/><Relationship Id="rId11" Type="http://schemas.openxmlformats.org/officeDocument/2006/relationships/hyperlink" Target="http://egorevskaya.ru/article536" TargetMode="External"/><Relationship Id="rId5" Type="http://schemas.openxmlformats.org/officeDocument/2006/relationships/hyperlink" Target="http://egorevskaya.ru/article528" TargetMode="External"/><Relationship Id="rId15" Type="http://schemas.openxmlformats.org/officeDocument/2006/relationships/hyperlink" Target="http://egorevskaya.ru/article551" TargetMode="External"/><Relationship Id="rId10" Type="http://schemas.openxmlformats.org/officeDocument/2006/relationships/hyperlink" Target="http://egorevskaya.ru/article5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gorevskaya.ru/article534" TargetMode="External"/><Relationship Id="rId14" Type="http://schemas.openxmlformats.org/officeDocument/2006/relationships/hyperlink" Target="http://egorevskaya.ru/article5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3883</Words>
  <Characters>22139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ASUS_K</dc:creator>
  <cp:keywords/>
  <dc:description/>
  <cp:lastModifiedBy>Пользователь</cp:lastModifiedBy>
  <cp:revision>8</cp:revision>
  <cp:lastPrinted>2015-10-13T09:42:00Z</cp:lastPrinted>
  <dcterms:created xsi:type="dcterms:W3CDTF">2015-10-13T07:36:00Z</dcterms:created>
  <dcterms:modified xsi:type="dcterms:W3CDTF">2017-10-17T12:13:00Z</dcterms:modified>
</cp:coreProperties>
</file>